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CE" w:rsidRDefault="001C2FCE" w:rsidP="001C2FC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DRAFT 1</w:t>
      </w:r>
      <w:r w:rsidR="00DB3CF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/2/2009</w:t>
      </w:r>
    </w:p>
    <w:p w:rsidR="00DB3CFE" w:rsidRDefault="00DB3CFE" w:rsidP="00B90F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City of Olympia </w:t>
      </w:r>
    </w:p>
    <w:p w:rsidR="007C3859" w:rsidRPr="00143CE1" w:rsidRDefault="00385819" w:rsidP="00B90F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Improving</w:t>
      </w:r>
      <w:r w:rsidR="005A2F05" w:rsidRPr="00143CE1">
        <w:rPr>
          <w:b/>
          <w:sz w:val="24"/>
          <w:szCs w:val="24"/>
        </w:rPr>
        <w:t xml:space="preserve"> </w:t>
      </w:r>
      <w:r w:rsidR="00B90FA9" w:rsidRPr="00143CE1">
        <w:rPr>
          <w:b/>
          <w:sz w:val="24"/>
          <w:szCs w:val="24"/>
        </w:rPr>
        <w:t xml:space="preserve">Public </w:t>
      </w:r>
      <w:r w:rsidR="0011773E" w:rsidRPr="00143CE1">
        <w:rPr>
          <w:b/>
          <w:sz w:val="24"/>
          <w:szCs w:val="24"/>
        </w:rPr>
        <w:t>Pathways</w:t>
      </w:r>
      <w:r w:rsidR="001C2FCE">
        <w:rPr>
          <w:b/>
          <w:sz w:val="24"/>
          <w:szCs w:val="24"/>
        </w:rPr>
        <w:tab/>
      </w:r>
    </w:p>
    <w:p w:rsidR="00F312FD" w:rsidRDefault="001A54A8" w:rsidP="00B90FA9">
      <w:pPr>
        <w:jc w:val="center"/>
        <w:rPr>
          <w:b/>
          <w:sz w:val="24"/>
          <w:szCs w:val="24"/>
          <w:u w:val="single"/>
        </w:rPr>
      </w:pPr>
      <w:r w:rsidRPr="00EE0B8D">
        <w:rPr>
          <w:b/>
          <w:sz w:val="24"/>
          <w:szCs w:val="24"/>
          <w:u w:val="single"/>
        </w:rPr>
        <w:t xml:space="preserve">Introduction </w:t>
      </w:r>
    </w:p>
    <w:p w:rsidR="005165CE" w:rsidRPr="00EE0B8D" w:rsidRDefault="005165CE" w:rsidP="00B90FA9">
      <w:pPr>
        <w:jc w:val="center"/>
        <w:rPr>
          <w:b/>
          <w:sz w:val="24"/>
          <w:szCs w:val="24"/>
          <w:u w:val="single"/>
        </w:rPr>
      </w:pPr>
    </w:p>
    <w:p w:rsidR="00B90FA9" w:rsidRPr="00143CE1" w:rsidRDefault="00B90FA9" w:rsidP="000C0C95">
      <w:pPr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 xml:space="preserve">What are </w:t>
      </w:r>
      <w:r w:rsidR="00B637FB">
        <w:rPr>
          <w:b/>
          <w:sz w:val="24"/>
          <w:szCs w:val="24"/>
        </w:rPr>
        <w:t>Public Pathways</w:t>
      </w:r>
      <w:r w:rsidR="00CE52E7" w:rsidRPr="00143CE1">
        <w:rPr>
          <w:b/>
          <w:sz w:val="24"/>
          <w:szCs w:val="24"/>
        </w:rPr>
        <w:t>?</w:t>
      </w:r>
    </w:p>
    <w:p w:rsidR="0011773E" w:rsidRDefault="00B637FB" w:rsidP="00B637F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Public pathways </w:t>
      </w:r>
      <w:r w:rsidR="000C0C95" w:rsidRPr="00143CE1">
        <w:rPr>
          <w:sz w:val="24"/>
          <w:szCs w:val="24"/>
        </w:rPr>
        <w:t xml:space="preserve">are short </w:t>
      </w:r>
      <w:r>
        <w:rPr>
          <w:sz w:val="24"/>
          <w:szCs w:val="24"/>
        </w:rPr>
        <w:t>cuts for bicyclists</w:t>
      </w:r>
      <w:r w:rsidR="000C0C95" w:rsidRPr="00143CE1">
        <w:rPr>
          <w:sz w:val="24"/>
          <w:szCs w:val="24"/>
        </w:rPr>
        <w:t xml:space="preserve"> and pedestrian</w:t>
      </w:r>
      <w:r>
        <w:rPr>
          <w:sz w:val="24"/>
          <w:szCs w:val="24"/>
        </w:rPr>
        <w:t>s</w:t>
      </w:r>
      <w:r w:rsidR="000C0C95" w:rsidRPr="00143CE1">
        <w:rPr>
          <w:sz w:val="24"/>
          <w:szCs w:val="24"/>
        </w:rPr>
        <w:t xml:space="preserve"> that connect streets to parks, schools, and other streets where no motor vehicle connection exists. </w:t>
      </w:r>
    </w:p>
    <w:p w:rsidR="00B637FB" w:rsidRPr="00143CE1" w:rsidRDefault="00B637FB" w:rsidP="00B637F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These pathways </w:t>
      </w:r>
      <w:r w:rsidRPr="00143CE1">
        <w:rPr>
          <w:sz w:val="24"/>
          <w:szCs w:val="24"/>
        </w:rPr>
        <w:t xml:space="preserve">enhance mobility for bicycle and pedestrians by shortening trip lengths and providing more comfortable off-street route alternatives. </w:t>
      </w:r>
    </w:p>
    <w:p w:rsidR="00B637FB" w:rsidRDefault="00B637FB" w:rsidP="00B637F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Residents can improve </w:t>
      </w:r>
      <w:r w:rsidRPr="00143CE1">
        <w:rPr>
          <w:sz w:val="24"/>
          <w:szCs w:val="24"/>
        </w:rPr>
        <w:t xml:space="preserve">a </w:t>
      </w:r>
      <w:r w:rsidR="005165CE">
        <w:rPr>
          <w:sz w:val="24"/>
          <w:szCs w:val="24"/>
        </w:rPr>
        <w:t xml:space="preserve">pathway </w:t>
      </w:r>
      <w:r w:rsidRPr="00143CE1">
        <w:rPr>
          <w:sz w:val="24"/>
          <w:szCs w:val="24"/>
        </w:rPr>
        <w:t>if it is public under the juri</w:t>
      </w:r>
      <w:r>
        <w:rPr>
          <w:sz w:val="24"/>
          <w:szCs w:val="24"/>
        </w:rPr>
        <w:t>sdiction of the City of Olympia</w:t>
      </w:r>
      <w:r w:rsidRPr="00143CE1">
        <w:rPr>
          <w:sz w:val="24"/>
          <w:szCs w:val="24"/>
        </w:rPr>
        <w:t xml:space="preserve"> </w:t>
      </w:r>
      <w:r w:rsidR="00EE0B8D">
        <w:rPr>
          <w:sz w:val="24"/>
          <w:szCs w:val="24"/>
        </w:rPr>
        <w:t>(see below)</w:t>
      </w:r>
      <w:r w:rsidR="00AD7110">
        <w:rPr>
          <w:sz w:val="24"/>
          <w:szCs w:val="24"/>
        </w:rPr>
        <w:t>.</w:t>
      </w:r>
    </w:p>
    <w:p w:rsidR="00B637FB" w:rsidRPr="00B637FB" w:rsidRDefault="00B637FB" w:rsidP="00B637FB">
      <w:pPr>
        <w:rPr>
          <w:b/>
          <w:sz w:val="24"/>
          <w:szCs w:val="24"/>
        </w:rPr>
      </w:pPr>
      <w:r w:rsidRPr="00B637FB">
        <w:rPr>
          <w:b/>
          <w:sz w:val="24"/>
          <w:szCs w:val="24"/>
        </w:rPr>
        <w:t>What can residents do?</w:t>
      </w:r>
    </w:p>
    <w:p w:rsidR="002A64D9" w:rsidRDefault="00A33CAF" w:rsidP="002A64D9">
      <w:pPr>
        <w:ind w:left="720"/>
        <w:rPr>
          <w:sz w:val="24"/>
          <w:szCs w:val="24"/>
        </w:rPr>
      </w:pPr>
      <w:r w:rsidRPr="00A33CAF">
        <w:rPr>
          <w:sz w:val="24"/>
          <w:szCs w:val="24"/>
          <w:u w:val="single"/>
        </w:rPr>
        <w:t>Make one-time Improvements</w:t>
      </w:r>
      <w:r>
        <w:rPr>
          <w:sz w:val="24"/>
          <w:szCs w:val="24"/>
        </w:rPr>
        <w:t xml:space="preserve">: </w:t>
      </w:r>
      <w:r w:rsidR="00B637FB">
        <w:rPr>
          <w:sz w:val="24"/>
          <w:szCs w:val="24"/>
        </w:rPr>
        <w:t xml:space="preserve">Residents are encouraged to make improvements to public </w:t>
      </w:r>
      <w:r w:rsidR="008D0080">
        <w:rPr>
          <w:sz w:val="24"/>
          <w:szCs w:val="24"/>
        </w:rPr>
        <w:t xml:space="preserve">pathways </w:t>
      </w:r>
      <w:r w:rsidR="00B637FB">
        <w:rPr>
          <w:sz w:val="24"/>
          <w:szCs w:val="24"/>
        </w:rPr>
        <w:t xml:space="preserve">in their neighborhood. The City has developed guidelines to guide residents in making basic improvements that are appropriate for a public pathway. These improvements will </w:t>
      </w:r>
      <w:r w:rsidR="002A64D9">
        <w:rPr>
          <w:sz w:val="24"/>
          <w:szCs w:val="24"/>
        </w:rPr>
        <w:t xml:space="preserve">make the pathways more functional, and </w:t>
      </w:r>
      <w:r w:rsidR="00B637FB">
        <w:rPr>
          <w:sz w:val="24"/>
          <w:szCs w:val="24"/>
        </w:rPr>
        <w:t xml:space="preserve">help residents </w:t>
      </w:r>
      <w:r w:rsidR="002A64D9">
        <w:rPr>
          <w:sz w:val="24"/>
          <w:szCs w:val="24"/>
        </w:rPr>
        <w:t xml:space="preserve">have more options for </w:t>
      </w:r>
      <w:r w:rsidR="00B637FB">
        <w:rPr>
          <w:sz w:val="24"/>
          <w:szCs w:val="24"/>
        </w:rPr>
        <w:t>walk</w:t>
      </w:r>
      <w:r w:rsidR="002A64D9">
        <w:rPr>
          <w:sz w:val="24"/>
          <w:szCs w:val="24"/>
        </w:rPr>
        <w:t xml:space="preserve">ing and biking. </w:t>
      </w:r>
    </w:p>
    <w:p w:rsidR="002A64D9" w:rsidRDefault="002A64D9" w:rsidP="002A64D9">
      <w:pPr>
        <w:ind w:left="720"/>
        <w:rPr>
          <w:sz w:val="24"/>
          <w:szCs w:val="24"/>
        </w:rPr>
      </w:pPr>
      <w:r>
        <w:rPr>
          <w:sz w:val="24"/>
          <w:szCs w:val="24"/>
        </w:rPr>
        <w:t>A reside</w:t>
      </w:r>
      <w:r w:rsidR="00EE0B8D">
        <w:rPr>
          <w:sz w:val="24"/>
          <w:szCs w:val="24"/>
        </w:rPr>
        <w:t xml:space="preserve">nt can complete an </w:t>
      </w:r>
      <w:r w:rsidR="00AD7110">
        <w:rPr>
          <w:sz w:val="24"/>
          <w:szCs w:val="24"/>
        </w:rPr>
        <w:t>Application describing planned improvements, with guidance from C</w:t>
      </w:r>
      <w:r w:rsidR="00F75BD8">
        <w:rPr>
          <w:sz w:val="24"/>
          <w:szCs w:val="24"/>
        </w:rPr>
        <w:t>ity Public Works Staff. Once an</w:t>
      </w:r>
      <w:r w:rsidR="00AD7110">
        <w:rPr>
          <w:sz w:val="24"/>
          <w:szCs w:val="24"/>
        </w:rPr>
        <w:t xml:space="preserve"> application is complete, the resident enters an </w:t>
      </w:r>
      <w:r w:rsidR="00EE0B8D">
        <w:rPr>
          <w:sz w:val="24"/>
          <w:szCs w:val="24"/>
        </w:rPr>
        <w:t xml:space="preserve">Agreement </w:t>
      </w:r>
      <w:r>
        <w:rPr>
          <w:sz w:val="24"/>
          <w:szCs w:val="24"/>
        </w:rPr>
        <w:t>with</w:t>
      </w:r>
      <w:r w:rsidR="00AD7110">
        <w:rPr>
          <w:sz w:val="24"/>
          <w:szCs w:val="24"/>
        </w:rPr>
        <w:t xml:space="preserve"> the department to proceed with the improvements</w:t>
      </w:r>
      <w:r>
        <w:rPr>
          <w:sz w:val="24"/>
          <w:szCs w:val="24"/>
        </w:rPr>
        <w:t xml:space="preserve">. This agreement </w:t>
      </w:r>
      <w:r w:rsidRPr="005165CE">
        <w:rPr>
          <w:sz w:val="24"/>
          <w:szCs w:val="24"/>
          <w:highlight w:val="yellow"/>
        </w:rPr>
        <w:t>documents the support of adjacent property owners.</w:t>
      </w:r>
      <w:r>
        <w:rPr>
          <w:sz w:val="24"/>
          <w:szCs w:val="24"/>
        </w:rPr>
        <w:t xml:space="preserve"> </w:t>
      </w:r>
    </w:p>
    <w:p w:rsidR="00A33CAF" w:rsidRDefault="00A33CAF" w:rsidP="00A33CAF">
      <w:pPr>
        <w:pStyle w:val="ListParagraph"/>
        <w:rPr>
          <w:sz w:val="24"/>
          <w:szCs w:val="24"/>
        </w:rPr>
      </w:pPr>
      <w:r w:rsidRPr="00A33CAF">
        <w:rPr>
          <w:sz w:val="24"/>
          <w:szCs w:val="24"/>
          <w:u w:val="single"/>
        </w:rPr>
        <w:t>Maintenance of improvements:</w:t>
      </w:r>
      <w:r>
        <w:rPr>
          <w:sz w:val="24"/>
          <w:szCs w:val="24"/>
        </w:rPr>
        <w:t xml:space="preserve"> </w:t>
      </w:r>
      <w:r w:rsidRPr="00A33CAF">
        <w:rPr>
          <w:sz w:val="24"/>
          <w:szCs w:val="24"/>
        </w:rPr>
        <w:t xml:space="preserve">This agreement is for the one-time improvement of the pathway. The Resident Leader can choose commit to one year of maintenance of the improvements. </w:t>
      </w:r>
    </w:p>
    <w:p w:rsidR="00A33CAF" w:rsidRDefault="00A33CAF" w:rsidP="00A33CAF">
      <w:pPr>
        <w:pStyle w:val="ListParagraph"/>
        <w:rPr>
          <w:sz w:val="24"/>
          <w:szCs w:val="24"/>
        </w:rPr>
      </w:pPr>
    </w:p>
    <w:p w:rsidR="00DB3CFE" w:rsidRDefault="00DB3CFE" w:rsidP="00A33CAF">
      <w:pPr>
        <w:pStyle w:val="ListParagraph"/>
        <w:ind w:left="0"/>
        <w:rPr>
          <w:b/>
          <w:sz w:val="24"/>
          <w:szCs w:val="24"/>
        </w:rPr>
      </w:pPr>
    </w:p>
    <w:p w:rsidR="00A33CAF" w:rsidRPr="00A33CAF" w:rsidRDefault="00A33CAF" w:rsidP="00A33CAF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What is the role of a </w:t>
      </w:r>
      <w:r w:rsidR="005165CE">
        <w:rPr>
          <w:b/>
          <w:sz w:val="24"/>
          <w:szCs w:val="24"/>
        </w:rPr>
        <w:t xml:space="preserve">Lead </w:t>
      </w:r>
      <w:r>
        <w:rPr>
          <w:b/>
          <w:sz w:val="24"/>
          <w:szCs w:val="24"/>
        </w:rPr>
        <w:t>R</w:t>
      </w:r>
      <w:r w:rsidRPr="00A33CAF">
        <w:rPr>
          <w:b/>
          <w:sz w:val="24"/>
          <w:szCs w:val="24"/>
        </w:rPr>
        <w:t>esident</w:t>
      </w:r>
      <w:r>
        <w:rPr>
          <w:b/>
          <w:sz w:val="24"/>
          <w:szCs w:val="24"/>
        </w:rPr>
        <w:t>?</w:t>
      </w:r>
    </w:p>
    <w:p w:rsidR="00A33CAF" w:rsidRDefault="00A33CAF" w:rsidP="00A33CAF">
      <w:pPr>
        <w:pStyle w:val="ListParagraph"/>
        <w:rPr>
          <w:sz w:val="24"/>
          <w:szCs w:val="24"/>
        </w:rPr>
      </w:pPr>
    </w:p>
    <w:p w:rsidR="00A33CAF" w:rsidRPr="00A33CAF" w:rsidRDefault="005165CE" w:rsidP="00A33CA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A Lead </w:t>
      </w:r>
      <w:r w:rsidR="00A33CAF">
        <w:rPr>
          <w:sz w:val="24"/>
          <w:szCs w:val="24"/>
        </w:rPr>
        <w:t xml:space="preserve">Resident </w:t>
      </w:r>
      <w:r>
        <w:rPr>
          <w:sz w:val="24"/>
          <w:szCs w:val="24"/>
        </w:rPr>
        <w:t xml:space="preserve">is </w:t>
      </w:r>
      <w:r w:rsidR="00A33CAF">
        <w:rPr>
          <w:sz w:val="24"/>
          <w:szCs w:val="24"/>
        </w:rPr>
        <w:t xml:space="preserve">the City’s main contact for the improvement project. </w:t>
      </w:r>
      <w:r>
        <w:rPr>
          <w:sz w:val="24"/>
          <w:szCs w:val="24"/>
        </w:rPr>
        <w:t xml:space="preserve">A Lead </w:t>
      </w:r>
      <w:r w:rsidR="00A33CAF">
        <w:rPr>
          <w:sz w:val="24"/>
          <w:szCs w:val="24"/>
        </w:rPr>
        <w:t xml:space="preserve">Resident can seek the help of other volunteers, but for the City’s purposes, the </w:t>
      </w:r>
      <w:r>
        <w:rPr>
          <w:sz w:val="24"/>
          <w:szCs w:val="24"/>
        </w:rPr>
        <w:t xml:space="preserve">Lead </w:t>
      </w:r>
      <w:r w:rsidR="00A33CAF">
        <w:rPr>
          <w:sz w:val="24"/>
          <w:szCs w:val="24"/>
        </w:rPr>
        <w:t xml:space="preserve">Resident is </w:t>
      </w:r>
      <w:r w:rsidR="00A33CAF">
        <w:rPr>
          <w:sz w:val="24"/>
          <w:szCs w:val="24"/>
        </w:rPr>
        <w:lastRenderedPageBreak/>
        <w:t xml:space="preserve">taking the formal role to improve the path. </w:t>
      </w:r>
      <w:r>
        <w:rPr>
          <w:sz w:val="24"/>
          <w:szCs w:val="24"/>
        </w:rPr>
        <w:t xml:space="preserve">Lead </w:t>
      </w:r>
      <w:r w:rsidR="00A33CAF" w:rsidRPr="00A33CAF">
        <w:rPr>
          <w:sz w:val="24"/>
          <w:szCs w:val="24"/>
          <w:highlight w:val="yellow"/>
        </w:rPr>
        <w:t>Resident</w:t>
      </w:r>
      <w:r>
        <w:rPr>
          <w:sz w:val="24"/>
          <w:szCs w:val="24"/>
          <w:highlight w:val="yellow"/>
        </w:rPr>
        <w:t>s</w:t>
      </w:r>
      <w:r w:rsidR="00A33CAF" w:rsidRPr="00A33CAF">
        <w:rPr>
          <w:sz w:val="24"/>
          <w:szCs w:val="24"/>
          <w:highlight w:val="yellow"/>
        </w:rPr>
        <w:t xml:space="preserve"> </w:t>
      </w:r>
      <w:r w:rsidR="00A33CAF">
        <w:rPr>
          <w:sz w:val="24"/>
          <w:szCs w:val="24"/>
          <w:highlight w:val="yellow"/>
        </w:rPr>
        <w:t xml:space="preserve">can solicit the help of volunteers and </w:t>
      </w:r>
      <w:r w:rsidR="00A33CAF" w:rsidRPr="00A33CAF">
        <w:rPr>
          <w:sz w:val="24"/>
          <w:szCs w:val="24"/>
          <w:highlight w:val="yellow"/>
        </w:rPr>
        <w:t>are encouraged to work with volunteers in a safe and fair manner</w:t>
      </w:r>
      <w:r w:rsidR="00A33CAF">
        <w:rPr>
          <w:sz w:val="24"/>
          <w:szCs w:val="24"/>
          <w:highlight w:val="yellow"/>
        </w:rPr>
        <w:t xml:space="preserve">. Should we </w:t>
      </w:r>
      <w:r w:rsidR="00DB3CFE">
        <w:rPr>
          <w:sz w:val="24"/>
          <w:szCs w:val="24"/>
          <w:highlight w:val="yellow"/>
        </w:rPr>
        <w:t xml:space="preserve">provide </w:t>
      </w:r>
      <w:r w:rsidR="00A33CAF">
        <w:rPr>
          <w:sz w:val="24"/>
          <w:szCs w:val="24"/>
          <w:highlight w:val="yellow"/>
        </w:rPr>
        <w:t>volunteer guidelines?</w:t>
      </w:r>
      <w:r w:rsidR="00A33CAF">
        <w:rPr>
          <w:sz w:val="24"/>
          <w:szCs w:val="24"/>
        </w:rPr>
        <w:t xml:space="preserve"> </w:t>
      </w:r>
    </w:p>
    <w:p w:rsidR="00DB3CFE" w:rsidRDefault="00DB3CFE" w:rsidP="002A64D9">
      <w:pPr>
        <w:rPr>
          <w:b/>
          <w:sz w:val="24"/>
          <w:szCs w:val="24"/>
        </w:rPr>
      </w:pPr>
    </w:p>
    <w:p w:rsidR="0011773E" w:rsidRPr="00143CE1" w:rsidRDefault="00B637FB" w:rsidP="002A64D9">
      <w:pPr>
        <w:rPr>
          <w:b/>
          <w:sz w:val="24"/>
          <w:szCs w:val="24"/>
        </w:rPr>
      </w:pPr>
      <w:r>
        <w:rPr>
          <w:b/>
          <w:sz w:val="24"/>
          <w:szCs w:val="24"/>
        </w:rPr>
        <w:t>W</w:t>
      </w:r>
      <w:r w:rsidR="0011773E" w:rsidRPr="00143CE1">
        <w:rPr>
          <w:b/>
          <w:sz w:val="24"/>
          <w:szCs w:val="24"/>
        </w:rPr>
        <w:t xml:space="preserve">hat kinds of </w:t>
      </w:r>
      <w:r w:rsidR="00EE0B8D">
        <w:rPr>
          <w:b/>
          <w:sz w:val="24"/>
          <w:szCs w:val="24"/>
        </w:rPr>
        <w:t xml:space="preserve">pathways </w:t>
      </w:r>
      <w:proofErr w:type="gramStart"/>
      <w:r w:rsidR="0011773E" w:rsidRPr="00143CE1">
        <w:rPr>
          <w:b/>
          <w:sz w:val="24"/>
          <w:szCs w:val="24"/>
        </w:rPr>
        <w:t>can be improved by residents</w:t>
      </w:r>
      <w:proofErr w:type="gramEnd"/>
      <w:r w:rsidR="0011773E" w:rsidRPr="00143CE1">
        <w:rPr>
          <w:b/>
          <w:sz w:val="24"/>
          <w:szCs w:val="24"/>
        </w:rPr>
        <w:t xml:space="preserve">? </w:t>
      </w:r>
    </w:p>
    <w:p w:rsidR="003C7D70" w:rsidRPr="00143CE1" w:rsidRDefault="0011773E" w:rsidP="00B637FB">
      <w:pPr>
        <w:ind w:left="720"/>
        <w:rPr>
          <w:sz w:val="24"/>
          <w:szCs w:val="24"/>
        </w:rPr>
      </w:pPr>
      <w:r w:rsidRPr="00143CE1">
        <w:rPr>
          <w:sz w:val="24"/>
          <w:szCs w:val="24"/>
        </w:rPr>
        <w:t xml:space="preserve">Only public </w:t>
      </w:r>
      <w:r w:rsidR="00B637FB">
        <w:rPr>
          <w:sz w:val="24"/>
          <w:szCs w:val="24"/>
        </w:rPr>
        <w:t xml:space="preserve">pathways </w:t>
      </w:r>
      <w:r w:rsidRPr="00143CE1">
        <w:rPr>
          <w:sz w:val="24"/>
          <w:szCs w:val="24"/>
        </w:rPr>
        <w:t>under the jurisdiction of the City of Olympia are eligible for this program.</w:t>
      </w:r>
      <w:r w:rsidRPr="00143CE1">
        <w:rPr>
          <w:b/>
          <w:sz w:val="24"/>
          <w:szCs w:val="24"/>
        </w:rPr>
        <w:t xml:space="preserve"> </w:t>
      </w:r>
      <w:r w:rsidRPr="00143CE1">
        <w:rPr>
          <w:sz w:val="24"/>
          <w:szCs w:val="24"/>
        </w:rPr>
        <w:t>City staff will confirm the legal definition of a path suggested for improvement.</w:t>
      </w:r>
      <w:r w:rsidRPr="00143CE1">
        <w:rPr>
          <w:b/>
          <w:sz w:val="24"/>
          <w:szCs w:val="24"/>
        </w:rPr>
        <w:t xml:space="preserve"> </w:t>
      </w:r>
      <w:r w:rsidR="000375EF" w:rsidRPr="00143CE1">
        <w:rPr>
          <w:sz w:val="24"/>
          <w:szCs w:val="24"/>
        </w:rPr>
        <w:t>For the City of Olympia “Public” is</w:t>
      </w:r>
      <w:r w:rsidR="003C7D70" w:rsidRPr="00143CE1">
        <w:rPr>
          <w:sz w:val="24"/>
          <w:szCs w:val="24"/>
        </w:rPr>
        <w:t>:</w:t>
      </w:r>
    </w:p>
    <w:p w:rsidR="003C7D70" w:rsidRPr="00143CE1" w:rsidRDefault="003C7D70" w:rsidP="00B637FB">
      <w:pPr>
        <w:pStyle w:val="ListParagraph"/>
        <w:numPr>
          <w:ilvl w:val="0"/>
          <w:numId w:val="17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An</w:t>
      </w:r>
      <w:r w:rsidR="000375EF" w:rsidRPr="00143CE1">
        <w:rPr>
          <w:sz w:val="24"/>
          <w:szCs w:val="24"/>
        </w:rPr>
        <w:t xml:space="preserve"> unopened street </w:t>
      </w:r>
      <w:r w:rsidRPr="00143CE1">
        <w:rPr>
          <w:sz w:val="24"/>
          <w:szCs w:val="24"/>
        </w:rPr>
        <w:t>right of way (no physical road);</w:t>
      </w:r>
      <w:r w:rsidR="000375EF" w:rsidRPr="00143CE1">
        <w:rPr>
          <w:sz w:val="24"/>
          <w:szCs w:val="24"/>
        </w:rPr>
        <w:t xml:space="preserve"> </w:t>
      </w:r>
    </w:p>
    <w:p w:rsidR="003C7D70" w:rsidRPr="00143CE1" w:rsidRDefault="003C7D70" w:rsidP="00B637FB">
      <w:pPr>
        <w:pStyle w:val="ListParagraph"/>
        <w:numPr>
          <w:ilvl w:val="0"/>
          <w:numId w:val="17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Opened street right of way;</w:t>
      </w:r>
    </w:p>
    <w:p w:rsidR="003C7D70" w:rsidRPr="00143CE1" w:rsidRDefault="003C7D70" w:rsidP="00B637FB">
      <w:pPr>
        <w:pStyle w:val="ListParagraph"/>
        <w:numPr>
          <w:ilvl w:val="0"/>
          <w:numId w:val="17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E</w:t>
      </w:r>
      <w:r w:rsidR="000375EF" w:rsidRPr="00143CE1">
        <w:rPr>
          <w:sz w:val="24"/>
          <w:szCs w:val="24"/>
        </w:rPr>
        <w:t>asement dedicated for a bicycle or pedestrian path, or</w:t>
      </w:r>
      <w:r w:rsidRPr="00143CE1">
        <w:rPr>
          <w:sz w:val="24"/>
          <w:szCs w:val="24"/>
        </w:rPr>
        <w:t>;</w:t>
      </w:r>
      <w:r w:rsidR="000375EF" w:rsidRPr="00143CE1">
        <w:rPr>
          <w:sz w:val="24"/>
          <w:szCs w:val="24"/>
        </w:rPr>
        <w:t xml:space="preserve"> </w:t>
      </w:r>
    </w:p>
    <w:p w:rsidR="000375EF" w:rsidRPr="00143CE1" w:rsidRDefault="000375EF" w:rsidP="00B637FB">
      <w:pPr>
        <w:pStyle w:val="ListParagraph"/>
        <w:numPr>
          <w:ilvl w:val="0"/>
          <w:numId w:val="17"/>
        </w:numPr>
        <w:ind w:left="1440"/>
        <w:rPr>
          <w:sz w:val="24"/>
          <w:szCs w:val="24"/>
        </w:rPr>
      </w:pPr>
      <w:proofErr w:type="gramStart"/>
      <w:r w:rsidRPr="00143CE1">
        <w:rPr>
          <w:sz w:val="24"/>
          <w:szCs w:val="24"/>
        </w:rPr>
        <w:t>City Park</w:t>
      </w:r>
      <w:r w:rsidR="003C7D70" w:rsidRPr="00143CE1">
        <w:rPr>
          <w:sz w:val="24"/>
          <w:szCs w:val="24"/>
        </w:rPr>
        <w:t xml:space="preserve"> property</w:t>
      </w:r>
      <w:r w:rsidRPr="00143CE1">
        <w:rPr>
          <w:sz w:val="24"/>
          <w:szCs w:val="24"/>
        </w:rPr>
        <w:t>.</w:t>
      </w:r>
      <w:proofErr w:type="gramEnd"/>
      <w:r w:rsidRPr="00143CE1">
        <w:rPr>
          <w:sz w:val="24"/>
          <w:szCs w:val="24"/>
        </w:rPr>
        <w:t xml:space="preserve">  </w:t>
      </w:r>
    </w:p>
    <w:p w:rsidR="003C7D70" w:rsidRPr="00143CE1" w:rsidRDefault="0011773E" w:rsidP="00B637FB">
      <w:pPr>
        <w:ind w:left="720"/>
        <w:rPr>
          <w:sz w:val="24"/>
          <w:szCs w:val="24"/>
        </w:rPr>
      </w:pPr>
      <w:r w:rsidRPr="00143CE1">
        <w:rPr>
          <w:sz w:val="24"/>
          <w:szCs w:val="24"/>
        </w:rPr>
        <w:t xml:space="preserve">Private </w:t>
      </w:r>
      <w:r w:rsidR="00F312FD" w:rsidRPr="00143CE1">
        <w:rPr>
          <w:sz w:val="24"/>
          <w:szCs w:val="24"/>
        </w:rPr>
        <w:t>P</w:t>
      </w:r>
      <w:r w:rsidR="000375EF" w:rsidRPr="00143CE1">
        <w:rPr>
          <w:sz w:val="24"/>
          <w:szCs w:val="24"/>
        </w:rPr>
        <w:t xml:space="preserve">roperty not under the authority of the City of Olympia includes: </w:t>
      </w:r>
    </w:p>
    <w:p w:rsidR="003C7D70" w:rsidRPr="00143CE1" w:rsidRDefault="003C7D70" w:rsidP="00B637FB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E</w:t>
      </w:r>
      <w:r w:rsidR="000375EF" w:rsidRPr="00143CE1">
        <w:rPr>
          <w:sz w:val="24"/>
          <w:szCs w:val="24"/>
        </w:rPr>
        <w:t xml:space="preserve">xclusive utility easements such as sewer, waters, drainage, </w:t>
      </w:r>
    </w:p>
    <w:p w:rsidR="003C7D70" w:rsidRPr="00143CE1" w:rsidRDefault="003C7D70" w:rsidP="00B637FB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P</w:t>
      </w:r>
      <w:r w:rsidR="000375EF" w:rsidRPr="00143CE1">
        <w:rPr>
          <w:sz w:val="24"/>
          <w:szCs w:val="24"/>
        </w:rPr>
        <w:t xml:space="preserve">rivate utility; </w:t>
      </w:r>
    </w:p>
    <w:p w:rsidR="003C7D70" w:rsidRPr="00143CE1" w:rsidRDefault="000375EF" w:rsidP="00B637FB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 xml:space="preserve">School District property; Port property; </w:t>
      </w:r>
    </w:p>
    <w:p w:rsidR="003C7D70" w:rsidRPr="00143CE1" w:rsidRDefault="000375EF" w:rsidP="00B637FB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 xml:space="preserve">State property is public but not under the authority of the City of Olympia; </w:t>
      </w:r>
    </w:p>
    <w:p w:rsidR="003C7D70" w:rsidRPr="00143CE1" w:rsidRDefault="003C7D70" w:rsidP="00B637FB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P</w:t>
      </w:r>
      <w:r w:rsidR="000375EF" w:rsidRPr="00143CE1">
        <w:rPr>
          <w:sz w:val="24"/>
          <w:szCs w:val="24"/>
        </w:rPr>
        <w:t xml:space="preserve">ath within a subdivision where land is owned by homeowners association; </w:t>
      </w:r>
    </w:p>
    <w:p w:rsidR="003C7D70" w:rsidRPr="002A64D9" w:rsidRDefault="003C7D70" w:rsidP="002A64D9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2A64D9">
        <w:rPr>
          <w:sz w:val="24"/>
          <w:szCs w:val="24"/>
        </w:rPr>
        <w:t>P</w:t>
      </w:r>
      <w:r w:rsidR="000375EF" w:rsidRPr="002A64D9">
        <w:rPr>
          <w:sz w:val="24"/>
          <w:szCs w:val="24"/>
        </w:rPr>
        <w:t xml:space="preserve">rivate streets; </w:t>
      </w:r>
    </w:p>
    <w:p w:rsidR="003C7D70" w:rsidRPr="002A64D9" w:rsidRDefault="003C7D70" w:rsidP="002A64D9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2A64D9">
        <w:rPr>
          <w:sz w:val="24"/>
          <w:szCs w:val="24"/>
        </w:rPr>
        <w:t>V</w:t>
      </w:r>
      <w:r w:rsidR="000375EF" w:rsidRPr="002A64D9">
        <w:rPr>
          <w:sz w:val="24"/>
          <w:szCs w:val="24"/>
        </w:rPr>
        <w:t xml:space="preserve">acated street right-of-way; </w:t>
      </w:r>
    </w:p>
    <w:p w:rsidR="003C7D70" w:rsidRPr="002A64D9" w:rsidRDefault="003C7D70" w:rsidP="002A64D9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2A64D9">
        <w:rPr>
          <w:sz w:val="24"/>
          <w:szCs w:val="24"/>
        </w:rPr>
        <w:t>R</w:t>
      </w:r>
      <w:r w:rsidR="000375EF" w:rsidRPr="002A64D9">
        <w:rPr>
          <w:sz w:val="24"/>
          <w:szCs w:val="24"/>
        </w:rPr>
        <w:t xml:space="preserve">ail way lines; </w:t>
      </w:r>
      <w:r w:rsidRPr="002A64D9">
        <w:rPr>
          <w:sz w:val="24"/>
          <w:szCs w:val="24"/>
        </w:rPr>
        <w:t>or,</w:t>
      </w:r>
      <w:r w:rsidR="000375EF" w:rsidRPr="002A64D9">
        <w:rPr>
          <w:sz w:val="24"/>
          <w:szCs w:val="24"/>
        </w:rPr>
        <w:t xml:space="preserve"> </w:t>
      </w:r>
    </w:p>
    <w:p w:rsidR="000375EF" w:rsidRPr="002A64D9" w:rsidRDefault="003C7D70" w:rsidP="002A64D9">
      <w:pPr>
        <w:pStyle w:val="ListParagraph"/>
        <w:numPr>
          <w:ilvl w:val="1"/>
          <w:numId w:val="21"/>
        </w:numPr>
        <w:rPr>
          <w:b/>
          <w:sz w:val="24"/>
          <w:szCs w:val="24"/>
          <w:u w:val="single"/>
        </w:rPr>
      </w:pPr>
      <w:proofErr w:type="gramStart"/>
      <w:r w:rsidRPr="002A64D9">
        <w:rPr>
          <w:sz w:val="24"/>
          <w:szCs w:val="24"/>
        </w:rPr>
        <w:t>V</w:t>
      </w:r>
      <w:r w:rsidR="00A33CAF">
        <w:rPr>
          <w:sz w:val="24"/>
          <w:szCs w:val="24"/>
        </w:rPr>
        <w:t>acated street right-of-</w:t>
      </w:r>
      <w:r w:rsidR="000375EF" w:rsidRPr="002A64D9">
        <w:rPr>
          <w:sz w:val="24"/>
          <w:szCs w:val="24"/>
        </w:rPr>
        <w:t>way by state statute.</w:t>
      </w:r>
      <w:proofErr w:type="gramEnd"/>
      <w:r w:rsidR="000375EF" w:rsidRPr="002A64D9">
        <w:rPr>
          <w:b/>
          <w:sz w:val="24"/>
          <w:szCs w:val="24"/>
          <w:u w:val="single"/>
        </w:rPr>
        <w:t xml:space="preserve"> </w:t>
      </w:r>
    </w:p>
    <w:p w:rsidR="00DB3CFE" w:rsidRDefault="00DB3CFE" w:rsidP="00CE52E7">
      <w:pPr>
        <w:rPr>
          <w:b/>
          <w:sz w:val="24"/>
          <w:szCs w:val="24"/>
        </w:rPr>
      </w:pPr>
    </w:p>
    <w:p w:rsidR="00B637FB" w:rsidRDefault="002A64D9" w:rsidP="00CE52E7">
      <w:pPr>
        <w:rPr>
          <w:b/>
          <w:sz w:val="24"/>
          <w:szCs w:val="24"/>
        </w:rPr>
      </w:pPr>
      <w:r>
        <w:rPr>
          <w:b/>
          <w:sz w:val="24"/>
          <w:szCs w:val="24"/>
        </w:rPr>
        <w:t>How will the C</w:t>
      </w:r>
      <w:r w:rsidR="00B637FB">
        <w:rPr>
          <w:b/>
          <w:sz w:val="24"/>
          <w:szCs w:val="24"/>
        </w:rPr>
        <w:t xml:space="preserve">ity help? </w:t>
      </w:r>
    </w:p>
    <w:p w:rsidR="00CE52E7" w:rsidRPr="00143CE1" w:rsidRDefault="003F30AE" w:rsidP="002A64D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City will support up to eight applications each year. </w:t>
      </w:r>
      <w:r w:rsidR="00B637FB">
        <w:rPr>
          <w:sz w:val="24"/>
          <w:szCs w:val="24"/>
        </w:rPr>
        <w:t xml:space="preserve">The City’s role in supporting </w:t>
      </w:r>
      <w:r w:rsidR="00CE52E7" w:rsidRPr="00143CE1">
        <w:rPr>
          <w:sz w:val="24"/>
          <w:szCs w:val="24"/>
        </w:rPr>
        <w:t xml:space="preserve">residents </w:t>
      </w:r>
      <w:r w:rsidR="00B637FB">
        <w:rPr>
          <w:sz w:val="24"/>
          <w:szCs w:val="24"/>
        </w:rPr>
        <w:t xml:space="preserve">in making improvements </w:t>
      </w:r>
      <w:r w:rsidR="00CE52E7" w:rsidRPr="00143CE1">
        <w:rPr>
          <w:sz w:val="24"/>
          <w:szCs w:val="24"/>
        </w:rPr>
        <w:t xml:space="preserve">is to: </w:t>
      </w:r>
    </w:p>
    <w:p w:rsidR="00B637FB" w:rsidRDefault="00B637FB" w:rsidP="002A64D9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Guide a Lead Resident in preparing an </w:t>
      </w:r>
      <w:r w:rsidR="008D0080">
        <w:rPr>
          <w:sz w:val="24"/>
          <w:szCs w:val="24"/>
        </w:rPr>
        <w:t xml:space="preserve">application and </w:t>
      </w:r>
      <w:r>
        <w:rPr>
          <w:sz w:val="24"/>
          <w:szCs w:val="24"/>
        </w:rPr>
        <w:t xml:space="preserve">agreement. </w:t>
      </w:r>
    </w:p>
    <w:p w:rsidR="00CE52E7" w:rsidRPr="00143CE1" w:rsidRDefault="00CE52E7" w:rsidP="002A64D9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 xml:space="preserve">Provide guidelines </w:t>
      </w:r>
      <w:r w:rsidR="002A64D9">
        <w:rPr>
          <w:sz w:val="24"/>
          <w:szCs w:val="24"/>
        </w:rPr>
        <w:t xml:space="preserve">for </w:t>
      </w:r>
      <w:r w:rsidRPr="00143CE1">
        <w:rPr>
          <w:sz w:val="24"/>
          <w:szCs w:val="24"/>
        </w:rPr>
        <w:t xml:space="preserve">residents about what </w:t>
      </w:r>
      <w:proofErr w:type="gramStart"/>
      <w:r w:rsidRPr="00143CE1">
        <w:rPr>
          <w:sz w:val="24"/>
          <w:szCs w:val="24"/>
        </w:rPr>
        <w:t xml:space="preserve">can </w:t>
      </w:r>
      <w:r w:rsidR="003C7D70" w:rsidRPr="00143CE1">
        <w:rPr>
          <w:sz w:val="24"/>
          <w:szCs w:val="24"/>
        </w:rPr>
        <w:t xml:space="preserve">be </w:t>
      </w:r>
      <w:r w:rsidRPr="00143CE1">
        <w:rPr>
          <w:sz w:val="24"/>
          <w:szCs w:val="24"/>
        </w:rPr>
        <w:t>done</w:t>
      </w:r>
      <w:proofErr w:type="gramEnd"/>
      <w:r w:rsidRPr="00143CE1">
        <w:rPr>
          <w:sz w:val="24"/>
          <w:szCs w:val="24"/>
        </w:rPr>
        <w:t xml:space="preserve"> to maintain </w:t>
      </w:r>
      <w:r w:rsidR="008D0080">
        <w:rPr>
          <w:sz w:val="24"/>
          <w:szCs w:val="24"/>
        </w:rPr>
        <w:t>pathways</w:t>
      </w:r>
      <w:r w:rsidR="002A64D9">
        <w:rPr>
          <w:sz w:val="24"/>
          <w:szCs w:val="24"/>
        </w:rPr>
        <w:t>.</w:t>
      </w:r>
      <w:r w:rsidRPr="00143CE1">
        <w:rPr>
          <w:sz w:val="24"/>
          <w:szCs w:val="24"/>
        </w:rPr>
        <w:t xml:space="preserve"> </w:t>
      </w:r>
    </w:p>
    <w:p w:rsidR="00B637FB" w:rsidRPr="00143CE1" w:rsidRDefault="00B637FB" w:rsidP="002A64D9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 xml:space="preserve">Conduct the necessary research on legal designation for </w:t>
      </w:r>
      <w:proofErr w:type="gramStart"/>
      <w:r w:rsidRPr="00143CE1">
        <w:rPr>
          <w:sz w:val="24"/>
          <w:szCs w:val="24"/>
        </w:rPr>
        <w:t xml:space="preserve">these </w:t>
      </w:r>
      <w:r w:rsidR="008D0080">
        <w:rPr>
          <w:sz w:val="24"/>
          <w:szCs w:val="24"/>
        </w:rPr>
        <w:t>pathway</w:t>
      </w:r>
      <w:proofErr w:type="gramEnd"/>
      <w:r w:rsidR="002A64D9">
        <w:rPr>
          <w:sz w:val="24"/>
          <w:szCs w:val="24"/>
        </w:rPr>
        <w:t>.</w:t>
      </w:r>
      <w:r w:rsidRPr="00143CE1">
        <w:rPr>
          <w:sz w:val="24"/>
          <w:szCs w:val="24"/>
        </w:rPr>
        <w:t xml:space="preserve"> </w:t>
      </w:r>
    </w:p>
    <w:p w:rsidR="00CE52E7" w:rsidRPr="00143CE1" w:rsidRDefault="00CE52E7" w:rsidP="002A64D9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proofErr w:type="gramStart"/>
      <w:r w:rsidRPr="00143CE1">
        <w:rPr>
          <w:sz w:val="24"/>
          <w:szCs w:val="24"/>
        </w:rPr>
        <w:t xml:space="preserve">Survey </w:t>
      </w:r>
      <w:r w:rsidR="00EA63FB" w:rsidRPr="00143CE1">
        <w:rPr>
          <w:sz w:val="24"/>
          <w:szCs w:val="24"/>
        </w:rPr>
        <w:t xml:space="preserve">and mark </w:t>
      </w:r>
      <w:r w:rsidR="003C7D70" w:rsidRPr="00143CE1">
        <w:rPr>
          <w:sz w:val="24"/>
          <w:szCs w:val="24"/>
        </w:rPr>
        <w:t xml:space="preserve">right-of-way </w:t>
      </w:r>
      <w:r w:rsidR="00EA63FB" w:rsidRPr="00143CE1">
        <w:rPr>
          <w:sz w:val="24"/>
          <w:szCs w:val="24"/>
        </w:rPr>
        <w:t xml:space="preserve">boundaries of the </w:t>
      </w:r>
      <w:r w:rsidR="008D0080">
        <w:rPr>
          <w:sz w:val="24"/>
          <w:szCs w:val="24"/>
        </w:rPr>
        <w:t xml:space="preserve">pathway </w:t>
      </w:r>
      <w:r w:rsidR="00B637FB">
        <w:rPr>
          <w:sz w:val="24"/>
          <w:szCs w:val="24"/>
        </w:rPr>
        <w:t>if needed</w:t>
      </w:r>
      <w:r w:rsidR="002A64D9">
        <w:rPr>
          <w:sz w:val="24"/>
          <w:szCs w:val="24"/>
        </w:rPr>
        <w:t>.</w:t>
      </w:r>
      <w:proofErr w:type="gramEnd"/>
    </w:p>
    <w:p w:rsidR="00CE52E7" w:rsidRPr="00143CE1" w:rsidRDefault="00CE52E7" w:rsidP="002A64D9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 w:rsidRPr="00143CE1">
        <w:rPr>
          <w:sz w:val="24"/>
          <w:szCs w:val="24"/>
        </w:rPr>
        <w:t>Mark utilities</w:t>
      </w:r>
      <w:r w:rsidR="002A64D9">
        <w:rPr>
          <w:sz w:val="24"/>
          <w:szCs w:val="24"/>
        </w:rPr>
        <w:t>.</w:t>
      </w:r>
      <w:r w:rsidRPr="00143CE1">
        <w:rPr>
          <w:sz w:val="24"/>
          <w:szCs w:val="24"/>
        </w:rPr>
        <w:t xml:space="preserve"> </w:t>
      </w:r>
    </w:p>
    <w:p w:rsidR="00AD7110" w:rsidRDefault="00A33CAF" w:rsidP="003F30AE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r>
        <w:rPr>
          <w:sz w:val="24"/>
          <w:szCs w:val="24"/>
        </w:rPr>
        <w:lastRenderedPageBreak/>
        <w:t>Sign</w:t>
      </w:r>
      <w:r w:rsidR="00EA63FB" w:rsidRPr="00143CE1">
        <w:rPr>
          <w:sz w:val="24"/>
          <w:szCs w:val="24"/>
        </w:rPr>
        <w:t xml:space="preserve"> the </w:t>
      </w:r>
      <w:r w:rsidR="008D0080">
        <w:rPr>
          <w:sz w:val="24"/>
          <w:szCs w:val="24"/>
        </w:rPr>
        <w:t xml:space="preserve">pathway </w:t>
      </w:r>
      <w:r w:rsidR="00CE52E7" w:rsidRPr="00143CE1">
        <w:rPr>
          <w:sz w:val="24"/>
          <w:szCs w:val="24"/>
        </w:rPr>
        <w:t xml:space="preserve">stating the </w:t>
      </w:r>
      <w:r w:rsidR="008D0080">
        <w:rPr>
          <w:sz w:val="24"/>
          <w:szCs w:val="24"/>
        </w:rPr>
        <w:t xml:space="preserve">path </w:t>
      </w:r>
      <w:r w:rsidR="00CE52E7" w:rsidRPr="00143CE1">
        <w:rPr>
          <w:sz w:val="24"/>
          <w:szCs w:val="24"/>
        </w:rPr>
        <w:t xml:space="preserve">is public and </w:t>
      </w:r>
      <w:r>
        <w:rPr>
          <w:sz w:val="24"/>
          <w:szCs w:val="24"/>
        </w:rPr>
        <w:t>open</w:t>
      </w:r>
      <w:r w:rsidR="00CE52E7" w:rsidRPr="00143CE1">
        <w:rPr>
          <w:sz w:val="24"/>
          <w:szCs w:val="24"/>
        </w:rPr>
        <w:t xml:space="preserve"> for use</w:t>
      </w:r>
      <w:r w:rsidR="002A64D9">
        <w:rPr>
          <w:sz w:val="24"/>
          <w:szCs w:val="24"/>
        </w:rPr>
        <w:t>.</w:t>
      </w:r>
    </w:p>
    <w:p w:rsidR="005165CE" w:rsidRPr="003F30AE" w:rsidRDefault="005165CE" w:rsidP="003F30AE">
      <w:pPr>
        <w:pStyle w:val="ListParagraph"/>
        <w:numPr>
          <w:ilvl w:val="0"/>
          <w:numId w:val="16"/>
        </w:numPr>
        <w:ind w:left="1440"/>
        <w:rPr>
          <w:sz w:val="24"/>
          <w:szCs w:val="24"/>
        </w:rPr>
      </w:pPr>
      <w:proofErr w:type="spellStart"/>
      <w:r>
        <w:rPr>
          <w:sz w:val="24"/>
          <w:szCs w:val="24"/>
        </w:rPr>
        <w:t>Privide</w:t>
      </w:r>
      <w:proofErr w:type="spellEnd"/>
      <w:r>
        <w:rPr>
          <w:sz w:val="24"/>
          <w:szCs w:val="24"/>
        </w:rPr>
        <w:t xml:space="preserve"> guidance for communicating with adjacent property owners. </w:t>
      </w:r>
    </w:p>
    <w:p w:rsidR="00DB3CFE" w:rsidRDefault="00DB3CFE" w:rsidP="00B637FB">
      <w:pPr>
        <w:ind w:left="360"/>
        <w:rPr>
          <w:b/>
          <w:sz w:val="24"/>
          <w:szCs w:val="24"/>
        </w:rPr>
      </w:pPr>
    </w:p>
    <w:p w:rsidR="00B637FB" w:rsidRPr="00B637FB" w:rsidRDefault="00B637FB" w:rsidP="00B637FB">
      <w:pPr>
        <w:ind w:left="360"/>
        <w:rPr>
          <w:b/>
          <w:sz w:val="24"/>
          <w:szCs w:val="24"/>
        </w:rPr>
      </w:pPr>
      <w:r w:rsidRPr="00B637FB">
        <w:rPr>
          <w:b/>
          <w:sz w:val="24"/>
          <w:szCs w:val="24"/>
        </w:rPr>
        <w:t>Where can I learn more?</w:t>
      </w:r>
    </w:p>
    <w:p w:rsidR="00B637FB" w:rsidRPr="002A64D9" w:rsidRDefault="002A64D9" w:rsidP="004B7B5A">
      <w:pPr>
        <w:ind w:left="720"/>
        <w:rPr>
          <w:sz w:val="24"/>
          <w:szCs w:val="24"/>
        </w:rPr>
      </w:pPr>
      <w:r>
        <w:rPr>
          <w:sz w:val="24"/>
          <w:szCs w:val="24"/>
        </w:rPr>
        <w:t>To learn more about</w:t>
      </w:r>
      <w:r w:rsidR="004B7B5A">
        <w:rPr>
          <w:sz w:val="24"/>
          <w:szCs w:val="24"/>
        </w:rPr>
        <w:t xml:space="preserve"> these pathways, read the 2001 “</w:t>
      </w:r>
      <w:r>
        <w:rPr>
          <w:sz w:val="24"/>
          <w:szCs w:val="24"/>
        </w:rPr>
        <w:t xml:space="preserve">Neighborhood Connections Study” report on the City’s website. </w:t>
      </w:r>
      <w:r w:rsidR="00B637FB" w:rsidRPr="002A64D9">
        <w:rPr>
          <w:sz w:val="24"/>
          <w:szCs w:val="24"/>
        </w:rPr>
        <w:t>Th</w:t>
      </w:r>
      <w:r>
        <w:rPr>
          <w:sz w:val="24"/>
          <w:szCs w:val="24"/>
        </w:rPr>
        <w:t xml:space="preserve">is is an </w:t>
      </w:r>
      <w:r w:rsidR="00B637FB" w:rsidRPr="002A64D9">
        <w:rPr>
          <w:sz w:val="24"/>
          <w:szCs w:val="24"/>
        </w:rPr>
        <w:t xml:space="preserve">inventory of </w:t>
      </w:r>
      <w:r w:rsidR="00A33CAF">
        <w:rPr>
          <w:sz w:val="24"/>
          <w:szCs w:val="24"/>
        </w:rPr>
        <w:t xml:space="preserve">pathways </w:t>
      </w:r>
      <w:r w:rsidR="00B637FB" w:rsidRPr="002A64D9">
        <w:rPr>
          <w:sz w:val="24"/>
          <w:szCs w:val="24"/>
        </w:rPr>
        <w:t xml:space="preserve">on public and private property.  </w:t>
      </w:r>
      <w:r w:rsidR="00A33CAF">
        <w:rPr>
          <w:sz w:val="24"/>
          <w:szCs w:val="24"/>
        </w:rPr>
        <w:t>S</w:t>
      </w:r>
      <w:r w:rsidR="00B637FB" w:rsidRPr="002A64D9">
        <w:rPr>
          <w:sz w:val="24"/>
          <w:szCs w:val="24"/>
        </w:rPr>
        <w:t xml:space="preserve">ee the study by going to the City’s Transportation webpage on Plans and Studies. (Scroll down to the Neighborhood Connections Study).  </w:t>
      </w:r>
      <w:hyperlink r:id="rId8" w:history="1">
        <w:r w:rsidR="00B637FB" w:rsidRPr="002A64D9">
          <w:rPr>
            <w:rStyle w:val="Hyperlink"/>
            <w:sz w:val="24"/>
            <w:szCs w:val="24"/>
          </w:rPr>
          <w:t>http://www.olympiawa.gov/cityservices/transportation/plansstudies/</w:t>
        </w:r>
      </w:hyperlink>
    </w:p>
    <w:sectPr w:rsidR="00B637FB" w:rsidRPr="002A64D9" w:rsidSect="006D2DA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BD8" w:rsidRDefault="00F75BD8" w:rsidP="00FC5D9C">
      <w:pPr>
        <w:spacing w:after="0" w:line="240" w:lineRule="auto"/>
      </w:pPr>
      <w:r>
        <w:separator/>
      </w:r>
    </w:p>
  </w:endnote>
  <w:endnote w:type="continuationSeparator" w:id="0">
    <w:p w:rsidR="00F75BD8" w:rsidRDefault="00F75BD8" w:rsidP="00FC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BD8" w:rsidRDefault="00DB3CF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DRAFT </w:t>
    </w:r>
    <w:r w:rsidR="00F75BD8">
      <w:rPr>
        <w:rFonts w:asciiTheme="majorHAnsi" w:hAnsiTheme="majorHAnsi"/>
      </w:rPr>
      <w:t xml:space="preserve">Improving Public Pathways: Introduction </w:t>
    </w:r>
    <w:r w:rsidR="00F75BD8">
      <w:rPr>
        <w:rFonts w:asciiTheme="majorHAnsi" w:hAnsiTheme="majorHAnsi"/>
      </w:rPr>
      <w:ptab w:relativeTo="margin" w:alignment="right" w:leader="none"/>
    </w:r>
    <w:r w:rsidR="00F75BD8">
      <w:rPr>
        <w:rFonts w:asciiTheme="majorHAnsi" w:hAnsiTheme="majorHAnsi"/>
      </w:rPr>
      <w:t xml:space="preserve">Page </w:t>
    </w:r>
    <w:fldSimple w:instr=" PAGE   \* MERGEFORMAT ">
      <w:r w:rsidRPr="00DB3CFE">
        <w:rPr>
          <w:rFonts w:asciiTheme="majorHAnsi" w:hAnsiTheme="majorHAnsi"/>
          <w:noProof/>
        </w:rPr>
        <w:t>1</w:t>
      </w:r>
    </w:fldSimple>
  </w:p>
  <w:p w:rsidR="00F75BD8" w:rsidRDefault="00F75B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BD8" w:rsidRDefault="00F75BD8" w:rsidP="00FC5D9C">
      <w:pPr>
        <w:spacing w:after="0" w:line="240" w:lineRule="auto"/>
      </w:pPr>
      <w:r>
        <w:separator/>
      </w:r>
    </w:p>
  </w:footnote>
  <w:footnote w:type="continuationSeparator" w:id="0">
    <w:p w:rsidR="00F75BD8" w:rsidRDefault="00F75BD8" w:rsidP="00FC5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8F4"/>
    <w:multiLevelType w:val="hybridMultilevel"/>
    <w:tmpl w:val="73006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91F51"/>
    <w:multiLevelType w:val="hybridMultilevel"/>
    <w:tmpl w:val="61602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D6F77"/>
    <w:multiLevelType w:val="hybridMultilevel"/>
    <w:tmpl w:val="05F4B7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8766D1"/>
    <w:multiLevelType w:val="hybridMultilevel"/>
    <w:tmpl w:val="6D1AF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A114E"/>
    <w:multiLevelType w:val="hybridMultilevel"/>
    <w:tmpl w:val="A55C281C"/>
    <w:lvl w:ilvl="0" w:tplc="BA32857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04D58"/>
    <w:multiLevelType w:val="hybridMultilevel"/>
    <w:tmpl w:val="F8E2A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8C426A"/>
    <w:multiLevelType w:val="hybridMultilevel"/>
    <w:tmpl w:val="632E7818"/>
    <w:lvl w:ilvl="0" w:tplc="795408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5947"/>
    <w:multiLevelType w:val="hybridMultilevel"/>
    <w:tmpl w:val="3C8C2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45A02"/>
    <w:multiLevelType w:val="hybridMultilevel"/>
    <w:tmpl w:val="6EC6FD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543CF8"/>
    <w:multiLevelType w:val="hybridMultilevel"/>
    <w:tmpl w:val="62003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F05A7"/>
    <w:multiLevelType w:val="hybridMultilevel"/>
    <w:tmpl w:val="06B6D3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96438"/>
    <w:multiLevelType w:val="hybridMultilevel"/>
    <w:tmpl w:val="7D103358"/>
    <w:lvl w:ilvl="0" w:tplc="BA32857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A6ABA"/>
    <w:multiLevelType w:val="hybridMultilevel"/>
    <w:tmpl w:val="4D08A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80B11"/>
    <w:multiLevelType w:val="hybridMultilevel"/>
    <w:tmpl w:val="FFDC3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3E727F"/>
    <w:multiLevelType w:val="hybridMultilevel"/>
    <w:tmpl w:val="A168A6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C16A12"/>
    <w:multiLevelType w:val="hybridMultilevel"/>
    <w:tmpl w:val="83387BC4"/>
    <w:lvl w:ilvl="0" w:tplc="795408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D3793"/>
    <w:multiLevelType w:val="hybridMultilevel"/>
    <w:tmpl w:val="95E8637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E31EFC"/>
    <w:multiLevelType w:val="hybridMultilevel"/>
    <w:tmpl w:val="CDD88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EC62FA7"/>
    <w:multiLevelType w:val="hybridMultilevel"/>
    <w:tmpl w:val="9DCE5E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0C32AB"/>
    <w:multiLevelType w:val="hybridMultilevel"/>
    <w:tmpl w:val="205CEDF4"/>
    <w:lvl w:ilvl="0" w:tplc="BA32857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F5DB4"/>
    <w:multiLevelType w:val="hybridMultilevel"/>
    <w:tmpl w:val="3E40A9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3E609F"/>
    <w:multiLevelType w:val="hybridMultilevel"/>
    <w:tmpl w:val="1F58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490331"/>
    <w:multiLevelType w:val="hybridMultilevel"/>
    <w:tmpl w:val="267CEFCE"/>
    <w:lvl w:ilvl="0" w:tplc="BA32857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2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7"/>
  </w:num>
  <w:num w:numId="10">
    <w:abstractNumId w:val="0"/>
  </w:num>
  <w:num w:numId="11">
    <w:abstractNumId w:val="1"/>
  </w:num>
  <w:num w:numId="12">
    <w:abstractNumId w:val="22"/>
  </w:num>
  <w:num w:numId="13">
    <w:abstractNumId w:val="11"/>
  </w:num>
  <w:num w:numId="14">
    <w:abstractNumId w:val="19"/>
  </w:num>
  <w:num w:numId="15">
    <w:abstractNumId w:val="4"/>
  </w:num>
  <w:num w:numId="16">
    <w:abstractNumId w:val="21"/>
  </w:num>
  <w:num w:numId="17">
    <w:abstractNumId w:val="12"/>
  </w:num>
  <w:num w:numId="18">
    <w:abstractNumId w:val="10"/>
  </w:num>
  <w:num w:numId="19">
    <w:abstractNumId w:val="16"/>
  </w:num>
  <w:num w:numId="20">
    <w:abstractNumId w:val="17"/>
  </w:num>
  <w:num w:numId="21">
    <w:abstractNumId w:val="5"/>
  </w:num>
  <w:num w:numId="22">
    <w:abstractNumId w:val="1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859"/>
    <w:rsid w:val="000332A0"/>
    <w:rsid w:val="000375EF"/>
    <w:rsid w:val="0008224E"/>
    <w:rsid w:val="000C0C95"/>
    <w:rsid w:val="0011773E"/>
    <w:rsid w:val="00143CE1"/>
    <w:rsid w:val="001612E9"/>
    <w:rsid w:val="001A54A8"/>
    <w:rsid w:val="001C2FCE"/>
    <w:rsid w:val="001E7984"/>
    <w:rsid w:val="0023396A"/>
    <w:rsid w:val="002A64D9"/>
    <w:rsid w:val="00317533"/>
    <w:rsid w:val="00385819"/>
    <w:rsid w:val="003C7D70"/>
    <w:rsid w:val="003F30AE"/>
    <w:rsid w:val="004240C3"/>
    <w:rsid w:val="00424415"/>
    <w:rsid w:val="004B7B5A"/>
    <w:rsid w:val="005165CE"/>
    <w:rsid w:val="00576397"/>
    <w:rsid w:val="005A2F05"/>
    <w:rsid w:val="005B06D2"/>
    <w:rsid w:val="005C4D82"/>
    <w:rsid w:val="00661B07"/>
    <w:rsid w:val="006A4507"/>
    <w:rsid w:val="006D2DA8"/>
    <w:rsid w:val="007B4201"/>
    <w:rsid w:val="007C0CA2"/>
    <w:rsid w:val="007C3859"/>
    <w:rsid w:val="007D7DCD"/>
    <w:rsid w:val="00801CE6"/>
    <w:rsid w:val="008538A7"/>
    <w:rsid w:val="00874640"/>
    <w:rsid w:val="008D0080"/>
    <w:rsid w:val="008E030A"/>
    <w:rsid w:val="008E646C"/>
    <w:rsid w:val="00902679"/>
    <w:rsid w:val="009214C8"/>
    <w:rsid w:val="009908BF"/>
    <w:rsid w:val="009C2567"/>
    <w:rsid w:val="00A33CAF"/>
    <w:rsid w:val="00AD7110"/>
    <w:rsid w:val="00B478E4"/>
    <w:rsid w:val="00B56AAC"/>
    <w:rsid w:val="00B637FB"/>
    <w:rsid w:val="00B90FA9"/>
    <w:rsid w:val="00BB0A4A"/>
    <w:rsid w:val="00C353E4"/>
    <w:rsid w:val="00C75F17"/>
    <w:rsid w:val="00CA3DC1"/>
    <w:rsid w:val="00CD795E"/>
    <w:rsid w:val="00CE52E7"/>
    <w:rsid w:val="00CF7E70"/>
    <w:rsid w:val="00DB3CFE"/>
    <w:rsid w:val="00DB5032"/>
    <w:rsid w:val="00EA63FB"/>
    <w:rsid w:val="00EE0B8D"/>
    <w:rsid w:val="00EE43CD"/>
    <w:rsid w:val="00F2558D"/>
    <w:rsid w:val="00F312FD"/>
    <w:rsid w:val="00F75BD8"/>
    <w:rsid w:val="00FC585C"/>
    <w:rsid w:val="00FC5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95E"/>
    <w:pPr>
      <w:ind w:left="720"/>
      <w:contextualSpacing/>
    </w:pPr>
  </w:style>
  <w:style w:type="character" w:styleId="Hyperlink">
    <w:name w:val="Hyperlink"/>
    <w:basedOn w:val="DefaultParagraphFont"/>
    <w:rsid w:val="000C0C9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C5D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5D9C"/>
  </w:style>
  <w:style w:type="paragraph" w:styleId="Footer">
    <w:name w:val="footer"/>
    <w:basedOn w:val="Normal"/>
    <w:link w:val="FooterChar"/>
    <w:uiPriority w:val="99"/>
    <w:unhideWhenUsed/>
    <w:rsid w:val="00FC5D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D9C"/>
  </w:style>
  <w:style w:type="paragraph" w:styleId="BalloonText">
    <w:name w:val="Balloon Text"/>
    <w:basedOn w:val="Normal"/>
    <w:link w:val="BalloonTextChar"/>
    <w:uiPriority w:val="99"/>
    <w:semiHidden/>
    <w:unhideWhenUsed/>
    <w:rsid w:val="00FC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ympiawa.gov/cityservices/transportation/plansstud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8E9E-69F2-4029-B6A8-CD275198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Olympia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sstimson</dc:creator>
  <cp:keywords/>
  <dc:description/>
  <cp:lastModifiedBy>sstimson</cp:lastModifiedBy>
  <cp:revision>7</cp:revision>
  <cp:lastPrinted>2009-10-19T23:19:00Z</cp:lastPrinted>
  <dcterms:created xsi:type="dcterms:W3CDTF">2009-10-21T22:58:00Z</dcterms:created>
  <dcterms:modified xsi:type="dcterms:W3CDTF">2009-11-07T01:01:00Z</dcterms:modified>
</cp:coreProperties>
</file>